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0C9" w:rsidRPr="006A146F" w:rsidRDefault="00C860C9" w:rsidP="00C860C9">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Pr>
          <w:rFonts w:eastAsia="맑은 고딕"/>
          <w:b/>
          <w:noProof/>
          <w:sz w:val="24"/>
          <w:lang w:val="en-US" w:eastAsia="ko-KR"/>
        </w:rPr>
        <w:t>5</w:t>
      </w:r>
      <w:r>
        <w:rPr>
          <w:b/>
          <w:noProof/>
          <w:sz w:val="24"/>
          <w:lang w:val="en-US" w:eastAsia="ko-KR"/>
        </w:rPr>
        <w:tab/>
      </w:r>
      <w:r>
        <w:rPr>
          <w:b/>
          <w:noProof/>
          <w:sz w:val="24"/>
          <w:lang w:val="en-US" w:eastAsia="ko-KR"/>
        </w:rPr>
        <w:tab/>
      </w:r>
      <w:r>
        <w:rPr>
          <w:b/>
          <w:noProof/>
          <w:sz w:val="24"/>
          <w:lang w:val="en-US" w:eastAsia="ko-KR"/>
        </w:rPr>
        <w:tab/>
        <w:t xml:space="preserve"> </w:t>
      </w:r>
      <w:r w:rsidR="00B21F17" w:rsidRPr="00B21F17">
        <w:rPr>
          <w:b/>
          <w:i/>
          <w:sz w:val="32"/>
          <w:lang w:val="sv-SE" w:eastAsia="ko-KR"/>
        </w:rPr>
        <w:t>R2-1902189</w:t>
      </w:r>
      <w:bookmarkStart w:id="0" w:name="_GoBack"/>
      <w:bookmarkEnd w:id="0"/>
    </w:p>
    <w:p w:rsidR="00C860C9" w:rsidRDefault="00C860C9" w:rsidP="00C860C9">
      <w:pPr>
        <w:tabs>
          <w:tab w:val="left" w:pos="1985"/>
        </w:tabs>
        <w:spacing w:after="60" w:line="288" w:lineRule="auto"/>
        <w:rPr>
          <w:rFonts w:eastAsia="맑은 고딕"/>
          <w:b/>
          <w:i/>
          <w:noProof/>
          <w:sz w:val="18"/>
          <w:lang w:eastAsia="ko-KR"/>
        </w:rPr>
      </w:pPr>
      <w:r w:rsidRPr="00D6472C">
        <w:rPr>
          <w:rFonts w:eastAsiaTheme="minorEastAsia"/>
          <w:b/>
          <w:sz w:val="24"/>
          <w:lang w:eastAsia="ko-KR"/>
        </w:rPr>
        <w:t>Athens</w:t>
      </w:r>
      <w:r w:rsidRPr="00D24A4A">
        <w:rPr>
          <w:rFonts w:eastAsiaTheme="minorEastAsia"/>
          <w:b/>
          <w:sz w:val="24"/>
          <w:lang w:eastAsia="ko-KR"/>
        </w:rPr>
        <w:t xml:space="preserve">, </w:t>
      </w:r>
      <w:r>
        <w:rPr>
          <w:rFonts w:eastAsiaTheme="minorEastAsia"/>
          <w:b/>
          <w:sz w:val="24"/>
          <w:lang w:eastAsia="ko-KR"/>
        </w:rPr>
        <w:t>Greece</w:t>
      </w:r>
      <w:r w:rsidRPr="00D24A4A">
        <w:rPr>
          <w:rFonts w:eastAsiaTheme="minorEastAsia"/>
          <w:b/>
          <w:sz w:val="24"/>
          <w:lang w:eastAsia="ko-KR"/>
        </w:rPr>
        <w:t xml:space="preserve">, </w:t>
      </w:r>
      <w:r>
        <w:rPr>
          <w:rFonts w:eastAsiaTheme="minorEastAsia"/>
          <w:b/>
          <w:sz w:val="24"/>
          <w:lang w:eastAsia="ko-KR"/>
        </w:rPr>
        <w:t>25</w:t>
      </w:r>
      <w:r w:rsidRPr="00D6472C">
        <w:rPr>
          <w:rFonts w:eastAsiaTheme="minorEastAsia"/>
          <w:b/>
          <w:sz w:val="24"/>
          <w:vertAlign w:val="superscript"/>
          <w:lang w:eastAsia="ko-KR"/>
        </w:rPr>
        <w:t>th</w:t>
      </w:r>
      <w:r w:rsidRPr="00D24A4A">
        <w:rPr>
          <w:rFonts w:eastAsiaTheme="minorEastAsia"/>
          <w:b/>
          <w:sz w:val="24"/>
          <w:lang w:eastAsia="ko-KR"/>
        </w:rPr>
        <w:t xml:space="preserve"> </w:t>
      </w:r>
      <w:r>
        <w:rPr>
          <w:rFonts w:eastAsiaTheme="minorEastAsia"/>
          <w:b/>
          <w:sz w:val="24"/>
          <w:lang w:eastAsia="ko-KR"/>
        </w:rPr>
        <w:t>February –</w:t>
      </w:r>
      <w:r w:rsidRPr="00D24A4A">
        <w:rPr>
          <w:rFonts w:eastAsiaTheme="minorEastAsia"/>
          <w:b/>
          <w:sz w:val="24"/>
          <w:lang w:eastAsia="ko-KR"/>
        </w:rPr>
        <w:t xml:space="preserve"> 1</w:t>
      </w:r>
      <w:r w:rsidRPr="00D6472C">
        <w:rPr>
          <w:rFonts w:eastAsiaTheme="minorEastAsia"/>
          <w:b/>
          <w:sz w:val="24"/>
          <w:vertAlign w:val="superscript"/>
          <w:lang w:eastAsia="ko-KR"/>
        </w:rPr>
        <w:t>st</w:t>
      </w:r>
      <w:r>
        <w:rPr>
          <w:rFonts w:eastAsiaTheme="minorEastAsia"/>
          <w:b/>
          <w:sz w:val="24"/>
          <w:lang w:eastAsia="ko-KR"/>
        </w:rPr>
        <w:t xml:space="preserve"> March</w:t>
      </w:r>
      <w:r w:rsidRPr="00D24A4A">
        <w:rPr>
          <w:rFonts w:eastAsiaTheme="minorEastAsia"/>
          <w:b/>
          <w:sz w:val="24"/>
          <w:lang w:eastAsia="ko-KR"/>
        </w:rPr>
        <w:t xml:space="preserve"> 201</w:t>
      </w:r>
      <w:r>
        <w:rPr>
          <w:rFonts w:eastAsiaTheme="minorEastAsia"/>
          <w:b/>
          <w:sz w:val="24"/>
          <w:lang w:eastAsia="ko-KR"/>
        </w:rPr>
        <w:t>9</w:t>
      </w:r>
      <w:r>
        <w:rPr>
          <w:rFonts w:eastAsia="DengXian"/>
          <w:b/>
          <w:noProof/>
          <w:sz w:val="24"/>
          <w:lang w:val="en-US" w:eastAsia="ko-KR"/>
        </w:rPr>
        <w:t xml:space="preserve"> </w:t>
      </w:r>
      <w:r>
        <w:rPr>
          <w:rFonts w:eastAsia="맑은 고딕" w:hint="eastAsia"/>
          <w:b/>
          <w:noProof/>
          <w:sz w:val="24"/>
          <w:lang w:val="en-US" w:eastAsia="ko-KR"/>
        </w:rPr>
        <w:tab/>
      </w:r>
      <w:r>
        <w:rPr>
          <w:rFonts w:eastAsia="맑은 고딕" w:hint="eastAsia"/>
          <w:b/>
          <w:noProof/>
          <w:sz w:val="24"/>
          <w:lang w:val="en-US" w:eastAsia="ko-KR"/>
        </w:rPr>
        <w:tab/>
      </w:r>
      <w:r>
        <w:rPr>
          <w:rFonts w:eastAsia="맑은 고딕" w:hint="eastAsia"/>
          <w:b/>
          <w:noProof/>
          <w:sz w:val="24"/>
          <w:lang w:val="en-US" w:eastAsia="ko-KR"/>
        </w:rPr>
        <w:tab/>
      </w:r>
    </w:p>
    <w:p w:rsidR="00C860C9" w:rsidRPr="00B75F70" w:rsidRDefault="00C860C9" w:rsidP="00C860C9">
      <w:pPr>
        <w:tabs>
          <w:tab w:val="left" w:pos="1985"/>
        </w:tabs>
        <w:spacing w:after="60" w:line="288" w:lineRule="auto"/>
        <w:rPr>
          <w:rFonts w:eastAsia="DengXian"/>
          <w:noProof/>
          <w:sz w:val="24"/>
          <w:lang w:eastAsia="ko-KR"/>
        </w:rPr>
      </w:pP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Pr="00224D88">
        <w:rPr>
          <w:rFonts w:cs="Arial"/>
          <w:noProof/>
          <w:sz w:val="24"/>
          <w:szCs w:val="24"/>
          <w:lang w:val="en-US" w:eastAsia="ko-KR"/>
        </w:rPr>
        <w:t>1</w:t>
      </w:r>
      <w:r w:rsidRPr="00224D88">
        <w:rPr>
          <w:rFonts w:eastAsia="맑은 고딕" w:cs="Arial" w:hint="eastAsia"/>
          <w:noProof/>
          <w:sz w:val="24"/>
          <w:szCs w:val="24"/>
          <w:lang w:val="en-US" w:eastAsia="ko-KR"/>
        </w:rPr>
        <w:t>1</w:t>
      </w:r>
      <w:r w:rsidRPr="00224D88">
        <w:rPr>
          <w:rFonts w:cs="Arial"/>
          <w:noProof/>
          <w:sz w:val="24"/>
          <w:szCs w:val="24"/>
          <w:lang w:val="en-US" w:eastAsia="ko-KR"/>
        </w:rPr>
        <w:t>.</w:t>
      </w:r>
      <w:r w:rsidRPr="00224D88">
        <w:rPr>
          <w:rFonts w:eastAsia="맑은 고딕" w:cs="Arial" w:hint="eastAsia"/>
          <w:noProof/>
          <w:sz w:val="24"/>
          <w:szCs w:val="24"/>
          <w:lang w:val="en-US" w:eastAsia="ko-KR"/>
        </w:rPr>
        <w:t>1</w:t>
      </w:r>
      <w:r w:rsidRPr="00224D88">
        <w:rPr>
          <w:rFonts w:cs="Arial"/>
          <w:noProof/>
          <w:sz w:val="24"/>
          <w:szCs w:val="24"/>
          <w:lang w:val="en-US" w:eastAsia="ko-KR"/>
        </w:rPr>
        <w:t>.</w:t>
      </w:r>
      <w:r w:rsidR="002B7E5A">
        <w:rPr>
          <w:rFonts w:cs="Arial"/>
          <w:noProof/>
          <w:sz w:val="24"/>
          <w:szCs w:val="24"/>
          <w:lang w:val="en-US" w:eastAsia="ko-KR"/>
        </w:rPr>
        <w:t>3</w:t>
      </w:r>
      <w:r w:rsidRPr="00224D88">
        <w:rPr>
          <w:rFonts w:cs="Arial"/>
          <w:noProof/>
          <w:sz w:val="24"/>
          <w:szCs w:val="24"/>
          <w:lang w:val="en-US" w:eastAsia="ko-KR"/>
        </w:rPr>
        <w:t xml:space="preserve"> (</w:t>
      </w:r>
      <w:r w:rsidR="002B7E5A">
        <w:rPr>
          <w:rFonts w:cs="Arial"/>
          <w:noProof/>
          <w:sz w:val="24"/>
          <w:szCs w:val="24"/>
          <w:lang w:val="en-US" w:eastAsia="ko-KR"/>
        </w:rPr>
        <w:t>NR_IAB-Core</w:t>
      </w:r>
      <w:r w:rsidRPr="00224D88">
        <w:rPr>
          <w:rFonts w:cs="Arial"/>
          <w:noProof/>
          <w:sz w:val="24"/>
          <w:szCs w:val="24"/>
          <w:lang w:val="en-US" w:eastAsia="ko-KR"/>
        </w:rPr>
        <w: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p>
    <w:p w:rsidR="008C10C3" w:rsidRPr="00D24A18" w:rsidRDefault="008C10C3" w:rsidP="006D6D34">
      <w:pPr>
        <w:tabs>
          <w:tab w:val="left" w:pos="2108"/>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9F7ED8">
        <w:rPr>
          <w:rFonts w:eastAsia="맑은 고딕" w:cs="Arial"/>
          <w:noProof/>
          <w:sz w:val="24"/>
          <w:szCs w:val="24"/>
          <w:lang w:val="en-US" w:eastAsia="ko-KR"/>
        </w:rPr>
        <w:t>Detection of BH Failure</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8C10C3" w:rsidRPr="00305309" w:rsidRDefault="004F15DE" w:rsidP="00F20808">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val="en-US" w:eastAsia="ko-KR"/>
        </w:rPr>
        <w:t xml:space="preserve">This contribution discusses the criteria for detection of backhaul failure. </w:t>
      </w:r>
    </w:p>
    <w:p w:rsidR="008C10C3" w:rsidRDefault="008C10C3" w:rsidP="008C10C3">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4F15DE" w:rsidRDefault="003C161C" w:rsidP="009952A0">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In the previous RAN2 meeting, BH RLF notification to child node(s) was agreed. </w:t>
      </w:r>
      <w:r>
        <w:rPr>
          <w:rFonts w:ascii="Times New Roman" w:eastAsia="맑은 고딕" w:hAnsi="Times New Roman"/>
          <w:sz w:val="22"/>
          <w:szCs w:val="22"/>
          <w:lang w:val="en-US" w:eastAsia="ko-KR"/>
        </w:rPr>
        <w:t xml:space="preserve">As illustrated in the figure1, the node2 detects a failure of its backhaul link between the node2 and 3. Then the node2 notifies the BH RLF to its child node, node3. In the figure, the BH RLF is also notified to the donor node, and the </w:t>
      </w:r>
      <w:r w:rsidR="006F55B7">
        <w:rPr>
          <w:rFonts w:ascii="Times New Roman" w:eastAsia="맑은 고딕" w:hAnsi="Times New Roman"/>
          <w:sz w:val="22"/>
          <w:szCs w:val="22"/>
          <w:lang w:val="en-US" w:eastAsia="ko-KR"/>
        </w:rPr>
        <w:t xml:space="preserve">main </w:t>
      </w:r>
      <w:r>
        <w:rPr>
          <w:rFonts w:ascii="Times New Roman" w:eastAsia="맑은 고딕" w:hAnsi="Times New Roman"/>
          <w:sz w:val="22"/>
          <w:szCs w:val="22"/>
          <w:lang w:val="en-US" w:eastAsia="ko-KR"/>
        </w:rPr>
        <w:t>benefit of the</w:t>
      </w:r>
      <w:r w:rsidR="006F55B7">
        <w:rPr>
          <w:rFonts w:ascii="Times New Roman" w:eastAsia="맑은 고딕" w:hAnsi="Times New Roman"/>
          <w:sz w:val="22"/>
          <w:szCs w:val="22"/>
          <w:lang w:val="en-US" w:eastAsia="ko-KR"/>
        </w:rPr>
        <w:t xml:space="preserve"> RLF </w:t>
      </w:r>
      <w:r>
        <w:rPr>
          <w:rFonts w:ascii="Times New Roman" w:eastAsia="맑은 고딕" w:hAnsi="Times New Roman"/>
          <w:sz w:val="22"/>
          <w:szCs w:val="22"/>
          <w:lang w:val="en-US" w:eastAsia="ko-KR"/>
        </w:rPr>
        <w:t xml:space="preserve">reporting </w:t>
      </w:r>
      <w:r w:rsidR="006F55B7">
        <w:rPr>
          <w:rFonts w:ascii="Times New Roman" w:eastAsia="맑은 고딕" w:hAnsi="Times New Roman"/>
          <w:sz w:val="22"/>
          <w:szCs w:val="22"/>
          <w:lang w:val="en-US" w:eastAsia="ko-KR"/>
        </w:rPr>
        <w:t xml:space="preserve">to a donor is to trigger proactive control from the donor, as </w:t>
      </w:r>
      <w:r>
        <w:rPr>
          <w:rFonts w:ascii="Times New Roman" w:eastAsia="맑은 고딕" w:hAnsi="Times New Roman"/>
          <w:sz w:val="22"/>
          <w:szCs w:val="22"/>
          <w:lang w:val="en-US" w:eastAsia="ko-KR"/>
        </w:rPr>
        <w:t xml:space="preserve">discussed in our companion paper [x]  </w:t>
      </w:r>
    </w:p>
    <w:p w:rsidR="004F15DE" w:rsidRDefault="004F15DE" w:rsidP="009952A0">
      <w:pPr>
        <w:jc w:val="left"/>
      </w:pPr>
      <w:r>
        <w:object w:dxaOrig="9126" w:dyaOrig="14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72.5pt" o:ole="">
            <v:imagedata r:id="rId7" o:title=""/>
          </v:shape>
          <o:OLEObject Type="Embed" ProgID="Visio.Drawing.11" ShapeID="_x0000_i1025" DrawAspect="Content" ObjectID="_1611750914" r:id="rId8"/>
        </w:object>
      </w:r>
    </w:p>
    <w:p w:rsidR="009F0FC8" w:rsidRDefault="009F0FC8" w:rsidP="009F0FC8">
      <w:pPr>
        <w:jc w:val="center"/>
        <w:rPr>
          <w:rFonts w:ascii="Times New Roman" w:eastAsia="맑은 고딕" w:hAnsi="Times New Roman"/>
          <w:sz w:val="22"/>
          <w:szCs w:val="22"/>
          <w:lang w:val="en-US" w:eastAsia="ko-KR"/>
        </w:rPr>
      </w:pPr>
      <w:r>
        <w:t>Figure 1. BH RLF propagation in both directions, i.e. to descendants and to a donor</w:t>
      </w:r>
      <w:r w:rsidR="00D0627E">
        <w:t xml:space="preserve">. Node 2 detects a failure of upward backhaul link (BH_12), and node1 needs to detect the same as its downward backhaul link failure.  </w:t>
      </w:r>
    </w:p>
    <w:p w:rsidR="009F0FC8" w:rsidRDefault="009F0FC8" w:rsidP="009952A0">
      <w:pPr>
        <w:jc w:val="left"/>
        <w:rPr>
          <w:rFonts w:ascii="Times New Roman" w:eastAsia="맑은 고딕" w:hAnsi="Times New Roman"/>
          <w:sz w:val="22"/>
          <w:szCs w:val="22"/>
          <w:u w:val="single"/>
          <w:lang w:val="en-US" w:eastAsia="ko-KR"/>
        </w:rPr>
      </w:pPr>
    </w:p>
    <w:p w:rsidR="009952A0" w:rsidRPr="004F15DE" w:rsidRDefault="004F15DE" w:rsidP="009952A0">
      <w:pPr>
        <w:jc w:val="left"/>
        <w:rPr>
          <w:rFonts w:ascii="Times New Roman" w:eastAsia="맑은 고딕" w:hAnsi="Times New Roman"/>
          <w:sz w:val="22"/>
          <w:szCs w:val="22"/>
          <w:u w:val="single"/>
          <w:lang w:val="en-US" w:eastAsia="ko-KR"/>
        </w:rPr>
      </w:pPr>
      <w:r w:rsidRPr="004F15DE">
        <w:rPr>
          <w:rFonts w:ascii="Times New Roman" w:eastAsia="맑은 고딕" w:hAnsi="Times New Roman"/>
          <w:sz w:val="22"/>
          <w:szCs w:val="22"/>
          <w:u w:val="single"/>
          <w:lang w:val="en-US" w:eastAsia="ko-KR"/>
        </w:rPr>
        <w:t xml:space="preserve">Detection of </w:t>
      </w:r>
      <w:r w:rsidR="009F0FC8">
        <w:rPr>
          <w:rFonts w:ascii="Times New Roman" w:eastAsia="맑은 고딕" w:hAnsi="Times New Roman"/>
          <w:sz w:val="22"/>
          <w:szCs w:val="22"/>
          <w:u w:val="single"/>
          <w:lang w:val="en-US" w:eastAsia="ko-KR"/>
        </w:rPr>
        <w:t>upward</w:t>
      </w:r>
      <w:r w:rsidRPr="004F15DE">
        <w:rPr>
          <w:rFonts w:ascii="Times New Roman" w:eastAsia="맑은 고딕" w:hAnsi="Times New Roman"/>
          <w:sz w:val="22"/>
          <w:szCs w:val="22"/>
          <w:u w:val="single"/>
          <w:lang w:val="en-US" w:eastAsia="ko-KR"/>
        </w:rPr>
        <w:t xml:space="preserve"> backhaul failure </w:t>
      </w:r>
    </w:p>
    <w:p w:rsidR="004F15DE" w:rsidRDefault="009F0FC8" w:rsidP="009F0FC8">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It is a general understanding that the MT</w:t>
      </w:r>
      <w:r>
        <w:rPr>
          <w:rFonts w:ascii="Times New Roman" w:eastAsia="맑은 고딕" w:hAnsi="Times New Roman"/>
          <w:sz w:val="22"/>
          <w:szCs w:val="22"/>
          <w:lang w:eastAsia="ko-KR"/>
        </w:rPr>
        <w:t xml:space="preserve"> RRC is responsible for monitoring the radio link and evaluating the occurrence of RLF on its upward backhaul as legacy NR UE does. </w:t>
      </w:r>
      <w:r w:rsidR="004F15DE">
        <w:rPr>
          <w:rFonts w:ascii="Times New Roman" w:eastAsia="맑은 고딕" w:hAnsi="Times New Roman"/>
          <w:sz w:val="22"/>
          <w:szCs w:val="22"/>
          <w:lang w:eastAsia="ko-KR"/>
        </w:rPr>
        <w:t xml:space="preserve">We expect that the status of each backhaul link, e.g. </w:t>
      </w:r>
      <w:r>
        <w:rPr>
          <w:rFonts w:ascii="Times New Roman" w:eastAsia="맑은 고딕" w:hAnsi="Times New Roman"/>
          <w:sz w:val="22"/>
          <w:szCs w:val="22"/>
          <w:lang w:eastAsia="ko-KR"/>
        </w:rPr>
        <w:t>congestion level</w:t>
      </w:r>
      <w:r w:rsidR="004F15DE">
        <w:rPr>
          <w:rFonts w:ascii="Times New Roman" w:eastAsia="맑은 고딕" w:hAnsi="Times New Roman"/>
          <w:sz w:val="22"/>
          <w:szCs w:val="22"/>
          <w:lang w:eastAsia="ko-KR"/>
        </w:rPr>
        <w:t xml:space="preserve"> or radio quality </w:t>
      </w:r>
      <w:r>
        <w:rPr>
          <w:rFonts w:ascii="Times New Roman" w:eastAsia="맑은 고딕" w:hAnsi="Times New Roman"/>
          <w:sz w:val="22"/>
          <w:szCs w:val="22"/>
          <w:lang w:eastAsia="ko-KR"/>
        </w:rPr>
        <w:t>needs to be</w:t>
      </w:r>
      <w:r w:rsidR="004F15DE">
        <w:rPr>
          <w:rFonts w:ascii="Times New Roman" w:eastAsia="맑은 고딕" w:hAnsi="Times New Roman"/>
          <w:sz w:val="22"/>
          <w:szCs w:val="22"/>
          <w:lang w:eastAsia="ko-KR"/>
        </w:rPr>
        <w:t xml:space="preserve"> reported by MTs’ RRC or distributed DUs’</w:t>
      </w:r>
      <w:r>
        <w:rPr>
          <w:rFonts w:ascii="Times New Roman" w:eastAsia="맑은 고딕" w:hAnsi="Times New Roman"/>
          <w:sz w:val="22"/>
          <w:szCs w:val="22"/>
          <w:lang w:eastAsia="ko-KR"/>
        </w:rPr>
        <w:t xml:space="preserve"> report over </w:t>
      </w:r>
      <w:r w:rsidR="004F15DE">
        <w:rPr>
          <w:rFonts w:ascii="Times New Roman" w:eastAsia="맑은 고딕" w:hAnsi="Times New Roman"/>
          <w:sz w:val="22"/>
          <w:szCs w:val="22"/>
          <w:lang w:eastAsia="ko-KR"/>
        </w:rPr>
        <w:t>F1-AP signalling.</w:t>
      </w:r>
      <w:r>
        <w:rPr>
          <w:rFonts w:ascii="Times New Roman" w:eastAsia="맑은 고딕" w:hAnsi="Times New Roman"/>
          <w:sz w:val="22"/>
          <w:szCs w:val="22"/>
          <w:lang w:eastAsia="ko-KR"/>
        </w:rPr>
        <w:t xml:space="preserve"> Then </w:t>
      </w:r>
      <w:r w:rsidR="004F15DE">
        <w:rPr>
          <w:rFonts w:ascii="Times New Roman" w:eastAsia="맑은 고딕" w:hAnsi="Times New Roman"/>
          <w:sz w:val="22"/>
          <w:szCs w:val="22"/>
          <w:lang w:eastAsia="ko-KR"/>
        </w:rPr>
        <w:t xml:space="preserve">donor can </w:t>
      </w:r>
      <w:r>
        <w:rPr>
          <w:rFonts w:ascii="Times New Roman" w:eastAsia="맑은 고딕" w:hAnsi="Times New Roman"/>
          <w:sz w:val="22"/>
          <w:szCs w:val="22"/>
          <w:lang w:eastAsia="ko-KR"/>
        </w:rPr>
        <w:t xml:space="preserve">use the reported information for RRM, flow control, congestion control and topology adaption. The donor can also decide the proper parameters </w:t>
      </w:r>
      <w:r w:rsidR="004F15DE">
        <w:rPr>
          <w:rFonts w:ascii="Times New Roman" w:eastAsia="맑은 고딕" w:hAnsi="Times New Roman"/>
          <w:sz w:val="22"/>
          <w:szCs w:val="22"/>
          <w:lang w:eastAsia="ko-KR"/>
        </w:rPr>
        <w:t>relevant to the RLF declaration</w:t>
      </w:r>
      <w:r>
        <w:rPr>
          <w:rFonts w:ascii="Times New Roman" w:eastAsia="맑은 고딕" w:hAnsi="Times New Roman"/>
          <w:sz w:val="22"/>
          <w:szCs w:val="22"/>
          <w:lang w:eastAsia="ko-KR"/>
        </w:rPr>
        <w:t xml:space="preserve"> at the MT, and configures those parameters to its descendants via dedicated RRC </w:t>
      </w:r>
      <w:proofErr w:type="spellStart"/>
      <w:r>
        <w:rPr>
          <w:rFonts w:ascii="Times New Roman" w:eastAsia="맑은 고딕" w:hAnsi="Times New Roman"/>
          <w:sz w:val="22"/>
          <w:szCs w:val="22"/>
          <w:lang w:eastAsia="ko-KR"/>
        </w:rPr>
        <w:t>signaling</w:t>
      </w:r>
      <w:proofErr w:type="spellEnd"/>
      <w:r>
        <w:rPr>
          <w:rFonts w:ascii="Times New Roman" w:eastAsia="맑은 고딕" w:hAnsi="Times New Roman"/>
          <w:sz w:val="22"/>
          <w:szCs w:val="22"/>
          <w:lang w:eastAsia="ko-KR"/>
        </w:rPr>
        <w:t xml:space="preserve">. Regarding the criteria for the detection of upwards backhaul link failure, we do not see the need to further enhance the criteria </w:t>
      </w:r>
      <w:r w:rsidR="00D0627E">
        <w:rPr>
          <w:rFonts w:ascii="Times New Roman" w:eastAsia="맑은 고딕" w:hAnsi="Times New Roman"/>
          <w:sz w:val="22"/>
          <w:szCs w:val="22"/>
          <w:lang w:eastAsia="ko-KR"/>
        </w:rPr>
        <w:t xml:space="preserve">beyond </w:t>
      </w:r>
      <w:r>
        <w:rPr>
          <w:rFonts w:ascii="Times New Roman" w:eastAsia="맑은 고딕" w:hAnsi="Times New Roman"/>
          <w:sz w:val="22"/>
          <w:szCs w:val="22"/>
          <w:lang w:eastAsia="ko-KR"/>
        </w:rPr>
        <w:t>what is currently specified in NR</w:t>
      </w:r>
      <w:r w:rsidR="00D0627E">
        <w:rPr>
          <w:rFonts w:ascii="Times New Roman" w:eastAsia="맑은 고딕" w:hAnsi="Times New Roman"/>
          <w:sz w:val="22"/>
          <w:szCs w:val="22"/>
          <w:lang w:eastAsia="ko-KR"/>
        </w:rPr>
        <w:t xml:space="preserve"> </w:t>
      </w:r>
    </w:p>
    <w:p w:rsidR="004F15DE" w:rsidRDefault="004F15DE" w:rsidP="004F15DE">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1: The criteria for RLF declaration specified for NR is </w:t>
      </w:r>
      <w:r w:rsidR="00D0627E">
        <w:rPr>
          <w:rFonts w:ascii="Times New Roman" w:eastAsia="맑은 고딕" w:hAnsi="Times New Roman"/>
          <w:b/>
          <w:sz w:val="22"/>
          <w:szCs w:val="22"/>
          <w:lang w:eastAsia="ko-KR"/>
        </w:rPr>
        <w:t xml:space="preserve">reused for </w:t>
      </w:r>
      <w:r>
        <w:rPr>
          <w:rFonts w:ascii="Times New Roman" w:eastAsia="맑은 고딕" w:hAnsi="Times New Roman"/>
          <w:b/>
          <w:sz w:val="22"/>
          <w:szCs w:val="22"/>
          <w:lang w:eastAsia="ko-KR"/>
        </w:rPr>
        <w:t xml:space="preserve">detection of </w:t>
      </w:r>
      <w:r w:rsidR="006F55B7">
        <w:rPr>
          <w:rFonts w:ascii="Times New Roman" w:eastAsia="맑은 고딕" w:hAnsi="Times New Roman"/>
          <w:b/>
          <w:sz w:val="22"/>
          <w:szCs w:val="22"/>
          <w:lang w:eastAsia="ko-KR"/>
        </w:rPr>
        <w:t>upward</w:t>
      </w:r>
      <w:r>
        <w:rPr>
          <w:rFonts w:ascii="Times New Roman" w:eastAsia="맑은 고딕" w:hAnsi="Times New Roman"/>
          <w:b/>
          <w:sz w:val="22"/>
          <w:szCs w:val="22"/>
          <w:lang w:eastAsia="ko-KR"/>
        </w:rPr>
        <w:t xml:space="preserve"> </w:t>
      </w:r>
      <w:r w:rsidR="006D6BC5">
        <w:rPr>
          <w:rFonts w:ascii="Times New Roman" w:eastAsia="맑은 고딕" w:hAnsi="Times New Roman"/>
          <w:b/>
          <w:sz w:val="22"/>
          <w:szCs w:val="22"/>
          <w:lang w:eastAsia="ko-KR"/>
        </w:rPr>
        <w:t>BH</w:t>
      </w:r>
      <w:r>
        <w:rPr>
          <w:rFonts w:ascii="Times New Roman" w:eastAsia="맑은 고딕" w:hAnsi="Times New Roman"/>
          <w:b/>
          <w:sz w:val="22"/>
          <w:szCs w:val="22"/>
          <w:lang w:eastAsia="ko-KR"/>
        </w:rPr>
        <w:t xml:space="preserve"> failure. </w:t>
      </w:r>
    </w:p>
    <w:p w:rsidR="003C161C" w:rsidRDefault="003C161C" w:rsidP="004F15DE">
      <w:pPr>
        <w:jc w:val="left"/>
        <w:rPr>
          <w:rFonts w:ascii="Times New Roman" w:eastAsia="맑은 고딕" w:hAnsi="Times New Roman"/>
          <w:b/>
          <w:sz w:val="22"/>
          <w:szCs w:val="22"/>
          <w:lang w:eastAsia="ko-KR"/>
        </w:rPr>
      </w:pPr>
    </w:p>
    <w:p w:rsidR="004F15DE" w:rsidRPr="004F15DE" w:rsidRDefault="004F15DE" w:rsidP="004F15DE">
      <w:pPr>
        <w:jc w:val="left"/>
        <w:rPr>
          <w:rFonts w:ascii="Times New Roman" w:eastAsia="맑은 고딕" w:hAnsi="Times New Roman"/>
          <w:sz w:val="22"/>
          <w:szCs w:val="22"/>
          <w:u w:val="single"/>
          <w:lang w:val="en-US" w:eastAsia="ko-KR"/>
        </w:rPr>
      </w:pPr>
      <w:r w:rsidRPr="004F15DE">
        <w:rPr>
          <w:rFonts w:ascii="Times New Roman" w:eastAsia="맑은 고딕" w:hAnsi="Times New Roman"/>
          <w:sz w:val="22"/>
          <w:szCs w:val="22"/>
          <w:u w:val="single"/>
          <w:lang w:val="en-US" w:eastAsia="ko-KR"/>
        </w:rPr>
        <w:t xml:space="preserve">Detection of </w:t>
      </w:r>
      <w:r w:rsidR="009F0FC8">
        <w:rPr>
          <w:rFonts w:ascii="Times New Roman" w:eastAsia="맑은 고딕" w:hAnsi="Times New Roman"/>
          <w:sz w:val="22"/>
          <w:szCs w:val="22"/>
          <w:u w:val="single"/>
          <w:lang w:val="en-US" w:eastAsia="ko-KR"/>
        </w:rPr>
        <w:t>downward</w:t>
      </w:r>
      <w:r w:rsidRPr="004F15DE">
        <w:rPr>
          <w:rFonts w:ascii="Times New Roman" w:eastAsia="맑은 고딕" w:hAnsi="Times New Roman"/>
          <w:sz w:val="22"/>
          <w:szCs w:val="22"/>
          <w:u w:val="single"/>
          <w:lang w:val="en-US" w:eastAsia="ko-KR"/>
        </w:rPr>
        <w:t xml:space="preserve"> backhaul failure </w:t>
      </w:r>
    </w:p>
    <w:p w:rsidR="004F15DE" w:rsidRDefault="003C161C" w:rsidP="009952A0">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T</w:t>
      </w:r>
      <w:r>
        <w:rPr>
          <w:rFonts w:ascii="Times New Roman" w:eastAsia="맑은 고딕" w:hAnsi="Times New Roman" w:hint="eastAsia"/>
          <w:sz w:val="22"/>
          <w:szCs w:val="22"/>
          <w:lang w:val="en-US" w:eastAsia="ko-KR"/>
        </w:rPr>
        <w:t xml:space="preserve">he detection of downward </w:t>
      </w:r>
      <w:r>
        <w:rPr>
          <w:rFonts w:ascii="Times New Roman" w:eastAsia="맑은 고딕" w:hAnsi="Times New Roman"/>
          <w:sz w:val="22"/>
          <w:szCs w:val="22"/>
          <w:lang w:val="en-US" w:eastAsia="ko-KR"/>
        </w:rPr>
        <w:t>backhaul</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 xml:space="preserve">failure needs some consideration, as the detecting node needs to detect its DL link towards its child(s), as opposite to the upward backhaul failure detection case. Immediate observations on the applicability of the upward backhaul failure detection criteria to this case are given as follows: </w:t>
      </w:r>
    </w:p>
    <w:p w:rsidR="003C161C" w:rsidRPr="003C161C" w:rsidRDefault="003C161C" w:rsidP="009952A0">
      <w:pPr>
        <w:jc w:val="left"/>
        <w:rPr>
          <w:rFonts w:ascii="Times New Roman" w:eastAsia="맑은 고딕" w:hAnsi="Times New Roman"/>
          <w:sz w:val="22"/>
          <w:szCs w:val="22"/>
          <w:lang w:val="en-US" w:eastAsia="ko-KR"/>
        </w:rPr>
      </w:pPr>
    </w:p>
    <w:p w:rsidR="003C161C" w:rsidRDefault="003C161C" w:rsidP="009952A0">
      <w:pPr>
        <w:jc w:val="left"/>
        <w:rPr>
          <w:rFonts w:ascii="Times New Roman" w:eastAsia="맑은 고딕" w:hAnsi="Times New Roman"/>
          <w:sz w:val="22"/>
          <w:szCs w:val="22"/>
          <w:lang w:val="en-US" w:eastAsia="ko-KR"/>
        </w:rPr>
      </w:pPr>
      <w:r w:rsidRPr="003C161C">
        <w:rPr>
          <w:rFonts w:ascii="Times New Roman" w:eastAsia="맑은 고딕" w:hAnsi="Times New Roman" w:hint="eastAsia"/>
          <w:b/>
          <w:sz w:val="22"/>
          <w:szCs w:val="22"/>
          <w:lang w:val="en-US" w:eastAsia="ko-KR"/>
        </w:rPr>
        <w:lastRenderedPageBreak/>
        <w:t>Observation</w:t>
      </w:r>
      <w:r w:rsidRPr="003C161C">
        <w:rPr>
          <w:rFonts w:ascii="Times New Roman" w:eastAsia="맑은 고딕" w:hAnsi="Times New Roman"/>
          <w:b/>
          <w:sz w:val="22"/>
          <w:szCs w:val="22"/>
          <w:lang w:val="en-US" w:eastAsia="ko-KR"/>
        </w:rPr>
        <w:t xml:space="preserve"> 1</w:t>
      </w:r>
      <w:r>
        <w:rPr>
          <w:rFonts w:ascii="Times New Roman" w:eastAsia="맑은 고딕" w:hAnsi="Times New Roman" w:hint="eastAsia"/>
          <w:sz w:val="22"/>
          <w:szCs w:val="22"/>
          <w:lang w:val="en-US" w:eastAsia="ko-KR"/>
        </w:rPr>
        <w:t xml:space="preserve">: RLM based on PHY problem detection cannot be </w:t>
      </w:r>
      <w:r>
        <w:rPr>
          <w:rFonts w:ascii="Times New Roman" w:eastAsia="맑은 고딕" w:hAnsi="Times New Roman"/>
          <w:sz w:val="22"/>
          <w:szCs w:val="22"/>
          <w:lang w:val="en-US" w:eastAsia="ko-KR"/>
        </w:rPr>
        <w:t>applicable</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 xml:space="preserve">for downward backhaul failure detection. </w:t>
      </w:r>
    </w:p>
    <w:p w:rsidR="003C161C" w:rsidRDefault="003C161C" w:rsidP="003C161C">
      <w:pPr>
        <w:jc w:val="left"/>
        <w:rPr>
          <w:rFonts w:ascii="Times New Roman" w:eastAsia="맑은 고딕" w:hAnsi="Times New Roman"/>
          <w:sz w:val="22"/>
          <w:szCs w:val="22"/>
          <w:lang w:val="en-US" w:eastAsia="ko-KR"/>
        </w:rPr>
      </w:pPr>
      <w:r w:rsidRPr="003C161C">
        <w:rPr>
          <w:rFonts w:ascii="Times New Roman" w:eastAsia="맑은 고딕" w:hAnsi="Times New Roman" w:hint="eastAsia"/>
          <w:b/>
          <w:sz w:val="22"/>
          <w:szCs w:val="22"/>
          <w:lang w:val="en-US" w:eastAsia="ko-KR"/>
        </w:rPr>
        <w:t>Observation</w:t>
      </w:r>
      <w:r w:rsidRPr="003C161C">
        <w:rPr>
          <w:rFonts w:ascii="Times New Roman" w:eastAsia="맑은 고딕" w:hAnsi="Times New Roman"/>
          <w:b/>
          <w:sz w:val="22"/>
          <w:szCs w:val="22"/>
          <w:lang w:val="en-US" w:eastAsia="ko-KR"/>
        </w:rPr>
        <w:t xml:space="preserve"> 2</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 xml:space="preserve">RA-triggered RLF declaration is not applicable for downward backhaul failure detection. </w:t>
      </w:r>
    </w:p>
    <w:p w:rsidR="003C161C" w:rsidRDefault="003C161C" w:rsidP="003C161C">
      <w:pPr>
        <w:jc w:val="left"/>
        <w:rPr>
          <w:rFonts w:ascii="Times New Roman" w:eastAsia="맑은 고딕" w:hAnsi="Times New Roman"/>
          <w:sz w:val="22"/>
          <w:szCs w:val="22"/>
          <w:lang w:val="en-US" w:eastAsia="ko-KR"/>
        </w:rPr>
      </w:pPr>
      <w:r w:rsidRPr="003C161C">
        <w:rPr>
          <w:rFonts w:ascii="Times New Roman" w:eastAsia="맑은 고딕" w:hAnsi="Times New Roman" w:hint="eastAsia"/>
          <w:b/>
          <w:sz w:val="22"/>
          <w:szCs w:val="22"/>
          <w:lang w:val="en-US" w:eastAsia="ko-KR"/>
        </w:rPr>
        <w:t>Observation</w:t>
      </w:r>
      <w:r w:rsidRPr="003C161C">
        <w:rPr>
          <w:rFonts w:ascii="Times New Roman" w:eastAsia="맑은 고딕" w:hAnsi="Times New Roman"/>
          <w:b/>
          <w:sz w:val="22"/>
          <w:szCs w:val="22"/>
          <w:lang w:val="en-US" w:eastAsia="ko-KR"/>
        </w:rPr>
        <w:t xml:space="preserve"> 3</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 xml:space="preserve">RLC max TX-triggered RLF declaration is applicable for downward backhaul failure detection. </w:t>
      </w:r>
    </w:p>
    <w:p w:rsidR="003C161C" w:rsidRPr="003C161C" w:rsidRDefault="003C161C" w:rsidP="003C161C">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Given the observation, RAN2 may discuss if RLC max-TX is sufficient as the detection criterion. </w:t>
      </w:r>
      <w:r>
        <w:rPr>
          <w:rFonts w:ascii="Times New Roman" w:eastAsia="맑은 고딕" w:hAnsi="Times New Roman"/>
          <w:sz w:val="22"/>
          <w:szCs w:val="22"/>
          <w:lang w:val="en-US" w:eastAsia="ko-KR"/>
        </w:rPr>
        <w:t xml:space="preserve">One remark is that if the criteria is too strict such that the RLF declaration rarely happens, the </w:t>
      </w:r>
      <w:r w:rsidR="006F55B7">
        <w:rPr>
          <w:rFonts w:ascii="Times New Roman" w:eastAsia="맑은 고딕" w:hAnsi="Times New Roman"/>
          <w:sz w:val="22"/>
          <w:szCs w:val="22"/>
          <w:lang w:val="en-US" w:eastAsia="ko-KR"/>
        </w:rPr>
        <w:t xml:space="preserve">intended </w:t>
      </w:r>
      <w:r>
        <w:rPr>
          <w:rFonts w:ascii="Times New Roman" w:eastAsia="맑은 고딕" w:hAnsi="Times New Roman"/>
          <w:sz w:val="22"/>
          <w:szCs w:val="22"/>
          <w:lang w:val="en-US" w:eastAsia="ko-KR"/>
        </w:rPr>
        <w:t xml:space="preserve">benefit </w:t>
      </w:r>
      <w:r w:rsidR="006F55B7">
        <w:rPr>
          <w:rFonts w:ascii="Times New Roman" w:eastAsia="맑은 고딕" w:hAnsi="Times New Roman"/>
          <w:sz w:val="22"/>
          <w:szCs w:val="22"/>
          <w:lang w:val="en-US" w:eastAsia="ko-KR"/>
        </w:rPr>
        <w:t xml:space="preserve">of the RLF reporting to a donor would diminish. </w:t>
      </w:r>
    </w:p>
    <w:p w:rsidR="003C161C" w:rsidRDefault="003C161C" w:rsidP="009952A0">
      <w:pPr>
        <w:jc w:val="left"/>
        <w:rPr>
          <w:rFonts w:ascii="Times New Roman" w:eastAsia="맑은 고딕" w:hAnsi="Times New Roman"/>
          <w:sz w:val="22"/>
          <w:szCs w:val="22"/>
          <w:lang w:val="en-US" w:eastAsia="ko-KR"/>
        </w:rPr>
      </w:pPr>
      <w:r w:rsidRPr="006F55B7">
        <w:rPr>
          <w:rFonts w:ascii="Times New Roman" w:eastAsia="맑은 고딕" w:hAnsi="Times New Roman" w:hint="eastAsia"/>
          <w:b/>
          <w:sz w:val="22"/>
          <w:szCs w:val="22"/>
          <w:lang w:val="en-US" w:eastAsia="ko-KR"/>
        </w:rPr>
        <w:t xml:space="preserve">Proposal </w:t>
      </w:r>
      <w:r w:rsidRPr="00660E95">
        <w:rPr>
          <w:rFonts w:ascii="Times New Roman" w:eastAsia="맑은 고딕" w:hAnsi="Times New Roman" w:hint="eastAsia"/>
          <w:b/>
          <w:sz w:val="22"/>
          <w:szCs w:val="22"/>
          <w:lang w:val="en-US" w:eastAsia="ko-KR"/>
        </w:rPr>
        <w:t xml:space="preserve">2: </w:t>
      </w:r>
      <w:r w:rsidRPr="00660E95">
        <w:rPr>
          <w:rFonts w:ascii="Times New Roman" w:eastAsia="맑은 고딕" w:hAnsi="Times New Roman"/>
          <w:b/>
          <w:sz w:val="22"/>
          <w:szCs w:val="22"/>
          <w:lang w:val="en-US" w:eastAsia="ko-KR"/>
        </w:rPr>
        <w:t>RA</w:t>
      </w:r>
      <w:r w:rsidR="006F55B7" w:rsidRPr="00660E95">
        <w:rPr>
          <w:rFonts w:ascii="Times New Roman" w:eastAsia="맑은 고딕" w:hAnsi="Times New Roman"/>
          <w:b/>
          <w:sz w:val="22"/>
          <w:szCs w:val="22"/>
          <w:lang w:val="en-US" w:eastAsia="ko-KR"/>
        </w:rPr>
        <w:t xml:space="preserve">N2 to discuss if </w:t>
      </w:r>
      <w:r w:rsidR="00C07219">
        <w:rPr>
          <w:rFonts w:ascii="Times New Roman" w:eastAsia="맑은 고딕" w:hAnsi="Times New Roman"/>
          <w:b/>
          <w:sz w:val="22"/>
          <w:szCs w:val="22"/>
          <w:lang w:val="en-US" w:eastAsia="ko-KR"/>
        </w:rPr>
        <w:t xml:space="preserve">existing </w:t>
      </w:r>
      <w:r w:rsidR="006F55B7" w:rsidRPr="00660E95">
        <w:rPr>
          <w:rFonts w:ascii="Times New Roman" w:eastAsia="맑은 고딕" w:hAnsi="Times New Roman"/>
          <w:b/>
          <w:sz w:val="22"/>
          <w:szCs w:val="22"/>
          <w:lang w:val="en-US" w:eastAsia="ko-KR"/>
        </w:rPr>
        <w:t xml:space="preserve">RLC max-triggered RLF declaration is sufficient for downward </w:t>
      </w:r>
      <w:r w:rsidR="006D6BC5">
        <w:rPr>
          <w:rFonts w:ascii="Times New Roman" w:eastAsia="맑은 고딕" w:hAnsi="Times New Roman"/>
          <w:b/>
          <w:sz w:val="22"/>
          <w:szCs w:val="22"/>
          <w:lang w:val="en-US" w:eastAsia="ko-KR"/>
        </w:rPr>
        <w:t>BH</w:t>
      </w:r>
      <w:r w:rsidR="006F55B7" w:rsidRPr="00660E95">
        <w:rPr>
          <w:rFonts w:ascii="Times New Roman" w:eastAsia="맑은 고딕" w:hAnsi="Times New Roman"/>
          <w:b/>
          <w:sz w:val="22"/>
          <w:szCs w:val="22"/>
          <w:lang w:val="en-US" w:eastAsia="ko-KR"/>
        </w:rPr>
        <w:t xml:space="preserve"> failure detection.</w:t>
      </w:r>
      <w:r w:rsidR="006F55B7">
        <w:rPr>
          <w:rFonts w:ascii="Times New Roman" w:eastAsia="맑은 고딕" w:hAnsi="Times New Roman"/>
          <w:sz w:val="22"/>
          <w:szCs w:val="22"/>
          <w:lang w:val="en-US" w:eastAsia="ko-KR"/>
        </w:rPr>
        <w:t xml:space="preserve"> </w:t>
      </w:r>
    </w:p>
    <w:p w:rsidR="004F15DE" w:rsidRPr="00C07219" w:rsidRDefault="004F15DE" w:rsidP="009952A0">
      <w:pPr>
        <w:jc w:val="left"/>
        <w:rPr>
          <w:rFonts w:ascii="Times New Roman" w:eastAsia="맑은 고딕" w:hAnsi="Times New Roman"/>
          <w:sz w:val="22"/>
          <w:szCs w:val="22"/>
          <w:lang w:val="en-US" w:eastAsia="ko-KR"/>
        </w:rPr>
      </w:pPr>
    </w:p>
    <w:p w:rsidR="008C10C3" w:rsidRDefault="008C10C3" w:rsidP="008C10C3">
      <w:pPr>
        <w:pStyle w:val="1"/>
      </w:pPr>
      <w:bookmarkStart w:id="7" w:name="_Toc450908196"/>
      <w:bookmarkStart w:id="8" w:name="_In-sequence_SDU_delivery"/>
      <w:bookmarkEnd w:id="7"/>
      <w:bookmarkEnd w:id="8"/>
      <w:r>
        <w:t>Proposal</w:t>
      </w:r>
    </w:p>
    <w:p w:rsidR="006F55B7" w:rsidRDefault="006F55B7" w:rsidP="006F55B7">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This contribution discusses the criteria for detection of backhaul failure, presenting the following observations and proposals. </w:t>
      </w:r>
    </w:p>
    <w:p w:rsidR="006F55B7" w:rsidRDefault="006F55B7" w:rsidP="006F55B7">
      <w:pPr>
        <w:jc w:val="left"/>
        <w:rPr>
          <w:rFonts w:ascii="Times New Roman" w:eastAsia="맑은 고딕" w:hAnsi="Times New Roman"/>
          <w:sz w:val="22"/>
          <w:szCs w:val="22"/>
          <w:lang w:val="en-US" w:eastAsia="ko-KR"/>
        </w:rPr>
      </w:pPr>
    </w:p>
    <w:p w:rsidR="006F55B7" w:rsidRDefault="006F55B7" w:rsidP="006F55B7">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1: The criteria for RLF declaration specified for NR is reused for detection of </w:t>
      </w:r>
      <w:r>
        <w:rPr>
          <w:rFonts w:ascii="Times New Roman" w:eastAsia="맑은 고딕" w:hAnsi="Times New Roman"/>
          <w:b/>
          <w:sz w:val="22"/>
          <w:szCs w:val="22"/>
          <w:u w:val="single"/>
          <w:lang w:eastAsia="ko-KR"/>
        </w:rPr>
        <w:t>upward</w:t>
      </w:r>
      <w:r>
        <w:rPr>
          <w:rFonts w:ascii="Times New Roman" w:eastAsia="맑은 고딕" w:hAnsi="Times New Roman"/>
          <w:b/>
          <w:sz w:val="22"/>
          <w:szCs w:val="22"/>
          <w:lang w:eastAsia="ko-KR"/>
        </w:rPr>
        <w:t xml:space="preserve"> backhaul failure. </w:t>
      </w:r>
    </w:p>
    <w:p w:rsidR="006F55B7" w:rsidRDefault="006F55B7" w:rsidP="006F55B7">
      <w:pPr>
        <w:jc w:val="left"/>
        <w:rPr>
          <w:rFonts w:ascii="Times New Roman" w:eastAsia="맑은 고딕" w:hAnsi="Times New Roman"/>
          <w:sz w:val="22"/>
          <w:szCs w:val="22"/>
          <w:lang w:val="en-US" w:eastAsia="ko-KR"/>
        </w:rPr>
      </w:pPr>
      <w:r w:rsidRPr="003C161C">
        <w:rPr>
          <w:rFonts w:ascii="Times New Roman" w:eastAsia="맑은 고딕" w:hAnsi="Times New Roman" w:hint="eastAsia"/>
          <w:b/>
          <w:sz w:val="22"/>
          <w:szCs w:val="22"/>
          <w:lang w:val="en-US" w:eastAsia="ko-KR"/>
        </w:rPr>
        <w:t>Observation</w:t>
      </w:r>
      <w:r w:rsidRPr="003C161C">
        <w:rPr>
          <w:rFonts w:ascii="Times New Roman" w:eastAsia="맑은 고딕" w:hAnsi="Times New Roman"/>
          <w:b/>
          <w:sz w:val="22"/>
          <w:szCs w:val="22"/>
          <w:lang w:val="en-US" w:eastAsia="ko-KR"/>
        </w:rPr>
        <w:t xml:space="preserve"> 1</w:t>
      </w:r>
      <w:r>
        <w:rPr>
          <w:rFonts w:ascii="Times New Roman" w:eastAsia="맑은 고딕" w:hAnsi="Times New Roman" w:hint="eastAsia"/>
          <w:sz w:val="22"/>
          <w:szCs w:val="22"/>
          <w:lang w:val="en-US" w:eastAsia="ko-KR"/>
        </w:rPr>
        <w:t xml:space="preserve">: RLM based on PHY problem detection cannot be </w:t>
      </w:r>
      <w:r>
        <w:rPr>
          <w:rFonts w:ascii="Times New Roman" w:eastAsia="맑은 고딕" w:hAnsi="Times New Roman"/>
          <w:sz w:val="22"/>
          <w:szCs w:val="22"/>
          <w:lang w:val="en-US" w:eastAsia="ko-KR"/>
        </w:rPr>
        <w:t>applicable</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 xml:space="preserve">for downward backhaul failure detection. </w:t>
      </w:r>
    </w:p>
    <w:p w:rsidR="006F55B7" w:rsidRDefault="006F55B7" w:rsidP="006F55B7">
      <w:pPr>
        <w:jc w:val="left"/>
        <w:rPr>
          <w:rFonts w:ascii="Times New Roman" w:eastAsia="맑은 고딕" w:hAnsi="Times New Roman"/>
          <w:sz w:val="22"/>
          <w:szCs w:val="22"/>
          <w:lang w:val="en-US" w:eastAsia="ko-KR"/>
        </w:rPr>
      </w:pPr>
      <w:r w:rsidRPr="003C161C">
        <w:rPr>
          <w:rFonts w:ascii="Times New Roman" w:eastAsia="맑은 고딕" w:hAnsi="Times New Roman" w:hint="eastAsia"/>
          <w:b/>
          <w:sz w:val="22"/>
          <w:szCs w:val="22"/>
          <w:lang w:val="en-US" w:eastAsia="ko-KR"/>
        </w:rPr>
        <w:t>Observation</w:t>
      </w:r>
      <w:r w:rsidRPr="003C161C">
        <w:rPr>
          <w:rFonts w:ascii="Times New Roman" w:eastAsia="맑은 고딕" w:hAnsi="Times New Roman"/>
          <w:b/>
          <w:sz w:val="22"/>
          <w:szCs w:val="22"/>
          <w:lang w:val="en-US" w:eastAsia="ko-KR"/>
        </w:rPr>
        <w:t xml:space="preserve"> 2</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 xml:space="preserve">RA-triggered RLF declaration is not applicable for downward backhaul failure detection. </w:t>
      </w:r>
    </w:p>
    <w:p w:rsidR="006F55B7" w:rsidRDefault="006F55B7" w:rsidP="006F55B7">
      <w:pPr>
        <w:jc w:val="left"/>
        <w:rPr>
          <w:rFonts w:ascii="Times New Roman" w:eastAsia="맑은 고딕" w:hAnsi="Times New Roman"/>
          <w:sz w:val="22"/>
          <w:szCs w:val="22"/>
          <w:lang w:val="en-US" w:eastAsia="ko-KR"/>
        </w:rPr>
      </w:pPr>
      <w:r w:rsidRPr="003C161C">
        <w:rPr>
          <w:rFonts w:ascii="Times New Roman" w:eastAsia="맑은 고딕" w:hAnsi="Times New Roman" w:hint="eastAsia"/>
          <w:b/>
          <w:sz w:val="22"/>
          <w:szCs w:val="22"/>
          <w:lang w:val="en-US" w:eastAsia="ko-KR"/>
        </w:rPr>
        <w:t>Observation</w:t>
      </w:r>
      <w:r w:rsidRPr="003C161C">
        <w:rPr>
          <w:rFonts w:ascii="Times New Roman" w:eastAsia="맑은 고딕" w:hAnsi="Times New Roman"/>
          <w:b/>
          <w:sz w:val="22"/>
          <w:szCs w:val="22"/>
          <w:lang w:val="en-US" w:eastAsia="ko-KR"/>
        </w:rPr>
        <w:t xml:space="preserve"> 3</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 xml:space="preserve">RLC max TX-triggered RLF declaration is applicable for downward backhaul failure detection. </w:t>
      </w:r>
    </w:p>
    <w:p w:rsidR="006F55B7" w:rsidRPr="003C161C" w:rsidRDefault="006F55B7" w:rsidP="006F55B7">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 </w:t>
      </w:r>
    </w:p>
    <w:p w:rsidR="006F55B7" w:rsidRPr="006F55B7" w:rsidRDefault="006F55B7" w:rsidP="006F55B7">
      <w:pPr>
        <w:jc w:val="left"/>
        <w:rPr>
          <w:rFonts w:ascii="Times New Roman" w:eastAsia="맑은 고딕" w:hAnsi="Times New Roman"/>
          <w:b/>
          <w:sz w:val="22"/>
          <w:szCs w:val="22"/>
          <w:lang w:val="en-US" w:eastAsia="ko-KR"/>
        </w:rPr>
      </w:pPr>
      <w:r w:rsidRPr="006F55B7">
        <w:rPr>
          <w:rFonts w:ascii="Times New Roman" w:eastAsia="맑은 고딕" w:hAnsi="Times New Roman" w:hint="eastAsia"/>
          <w:b/>
          <w:sz w:val="22"/>
          <w:szCs w:val="22"/>
          <w:lang w:val="en-US" w:eastAsia="ko-KR"/>
        </w:rPr>
        <w:t xml:space="preserve">Proposal 2: </w:t>
      </w:r>
      <w:r w:rsidRPr="006F55B7">
        <w:rPr>
          <w:rFonts w:ascii="Times New Roman" w:eastAsia="맑은 고딕" w:hAnsi="Times New Roman"/>
          <w:b/>
          <w:sz w:val="22"/>
          <w:szCs w:val="22"/>
          <w:lang w:val="en-US" w:eastAsia="ko-KR"/>
        </w:rPr>
        <w:t xml:space="preserve">RAN2 to discuss if </w:t>
      </w:r>
      <w:r w:rsidR="00F44DE2">
        <w:rPr>
          <w:rFonts w:ascii="Times New Roman" w:eastAsia="맑은 고딕" w:hAnsi="Times New Roman"/>
          <w:b/>
          <w:sz w:val="22"/>
          <w:szCs w:val="22"/>
          <w:lang w:val="en-US" w:eastAsia="ko-KR"/>
        </w:rPr>
        <w:t xml:space="preserve">existing </w:t>
      </w:r>
      <w:r w:rsidRPr="006F55B7">
        <w:rPr>
          <w:rFonts w:ascii="Times New Roman" w:eastAsia="맑은 고딕" w:hAnsi="Times New Roman"/>
          <w:b/>
          <w:sz w:val="22"/>
          <w:szCs w:val="22"/>
          <w:lang w:val="en-US" w:eastAsia="ko-KR"/>
        </w:rPr>
        <w:t xml:space="preserve">RLC max-triggered RLF declaration is sufficient for </w:t>
      </w:r>
      <w:r w:rsidRPr="006F55B7">
        <w:rPr>
          <w:rFonts w:ascii="Times New Roman" w:eastAsia="맑은 고딕" w:hAnsi="Times New Roman"/>
          <w:b/>
          <w:sz w:val="22"/>
          <w:szCs w:val="22"/>
          <w:u w:val="single"/>
          <w:lang w:val="en-US" w:eastAsia="ko-KR"/>
        </w:rPr>
        <w:t>downward</w:t>
      </w:r>
      <w:r w:rsidRPr="006F55B7">
        <w:rPr>
          <w:rFonts w:ascii="Times New Roman" w:eastAsia="맑은 고딕" w:hAnsi="Times New Roman"/>
          <w:b/>
          <w:sz w:val="22"/>
          <w:szCs w:val="22"/>
          <w:lang w:val="en-US" w:eastAsia="ko-KR"/>
        </w:rPr>
        <w:t xml:space="preserve"> backhaul failure detection. </w:t>
      </w:r>
    </w:p>
    <w:p w:rsidR="00EE6272" w:rsidRPr="006F55B7" w:rsidRDefault="00EE6272" w:rsidP="002C4A5E">
      <w:pPr>
        <w:jc w:val="left"/>
        <w:rPr>
          <w:rFonts w:ascii="Times New Roman" w:eastAsia="맑은 고딕" w:hAnsi="Times New Roman"/>
          <w:b/>
          <w:sz w:val="22"/>
          <w:szCs w:val="22"/>
          <w:lang w:val="en-US" w:eastAsia="ko-KR"/>
        </w:rPr>
      </w:pPr>
    </w:p>
    <w:p w:rsidR="008C10C3" w:rsidRDefault="008C10C3" w:rsidP="008C10C3">
      <w:pPr>
        <w:pStyle w:val="1"/>
        <w:numPr>
          <w:ilvl w:val="0"/>
          <w:numId w:val="0"/>
        </w:numPr>
        <w:ind w:left="432" w:hanging="432"/>
        <w:rPr>
          <w:rFonts w:ascii="Times New Roman" w:hAnsi="Times New Roman"/>
          <w:lang w:val="en-US" w:eastAsia="ko-KR"/>
        </w:rPr>
      </w:pPr>
      <w:r>
        <w:rPr>
          <w:lang w:val="en-US"/>
        </w:rPr>
        <w:tab/>
        <w:t>References</w:t>
      </w:r>
    </w:p>
    <w:p w:rsidR="00F05CA0" w:rsidRPr="0039141E" w:rsidRDefault="0039141E" w:rsidP="008C10C3">
      <w:pPr>
        <w:tabs>
          <w:tab w:val="left" w:pos="1985"/>
        </w:tabs>
        <w:spacing w:after="60" w:line="288" w:lineRule="auto"/>
        <w:rPr>
          <w:rFonts w:eastAsiaTheme="minorEastAsia"/>
          <w:lang w:val="en-US" w:eastAsia="ko-KR"/>
        </w:rPr>
      </w:pPr>
      <w:r>
        <w:rPr>
          <w:rFonts w:eastAsiaTheme="minorEastAsia" w:hint="eastAsia"/>
          <w:lang w:val="en-US" w:eastAsia="ko-KR"/>
        </w:rPr>
        <w:t>[1]</w:t>
      </w:r>
      <w:r w:rsidR="003C161C">
        <w:rPr>
          <w:rFonts w:eastAsiaTheme="minorEastAsia"/>
          <w:lang w:val="en-US" w:eastAsia="ko-KR"/>
        </w:rPr>
        <w:t xml:space="preserve"> R2-19xxxxx Backhaul RLF report to donor node, LG Electronics Inc. </w:t>
      </w:r>
    </w:p>
    <w:sectPr w:rsidR="00F05CA0" w:rsidRPr="0039141E">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534E" w:rsidRDefault="008C534E">
      <w:pPr>
        <w:spacing w:after="0"/>
      </w:pPr>
      <w:r>
        <w:separator/>
      </w:r>
    </w:p>
  </w:endnote>
  <w:endnote w:type="continuationSeparator" w:id="0">
    <w:p w:rsidR="008C534E" w:rsidRDefault="008C53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8C534E">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534E" w:rsidRDefault="008C534E">
      <w:pPr>
        <w:spacing w:after="0"/>
      </w:pPr>
      <w:r>
        <w:separator/>
      </w:r>
    </w:p>
  </w:footnote>
  <w:footnote w:type="continuationSeparator" w:id="0">
    <w:p w:rsidR="008C534E" w:rsidRDefault="008C534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3C47BFF"/>
    <w:multiLevelType w:val="hybridMultilevel"/>
    <w:tmpl w:val="22DA880C"/>
    <w:lvl w:ilvl="0" w:tplc="EAAA416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40EB2F57"/>
    <w:multiLevelType w:val="hybridMultilevel"/>
    <w:tmpl w:val="543C18D8"/>
    <w:lvl w:ilvl="0" w:tplc="C254B5D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5"/>
  </w:num>
  <w:num w:numId="3">
    <w:abstractNumId w:val="1"/>
  </w:num>
  <w:num w:numId="4">
    <w:abstractNumId w:val="7"/>
  </w:num>
  <w:num w:numId="5">
    <w:abstractNumId w:val="8"/>
  </w:num>
  <w:num w:numId="6">
    <w:abstractNumId w:val="3"/>
  </w:num>
  <w:num w:numId="7">
    <w:abstractNumId w:val="6"/>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6F0F"/>
    <w:rsid w:val="00022BF0"/>
    <w:rsid w:val="00047728"/>
    <w:rsid w:val="000819E8"/>
    <w:rsid w:val="00094E5F"/>
    <w:rsid w:val="000D7090"/>
    <w:rsid w:val="00106C02"/>
    <w:rsid w:val="00131637"/>
    <w:rsid w:val="001600D4"/>
    <w:rsid w:val="001D0DAD"/>
    <w:rsid w:val="001E6FE6"/>
    <w:rsid w:val="001F64E0"/>
    <w:rsid w:val="002254F8"/>
    <w:rsid w:val="0025422F"/>
    <w:rsid w:val="00262106"/>
    <w:rsid w:val="002719B0"/>
    <w:rsid w:val="00272580"/>
    <w:rsid w:val="002925FD"/>
    <w:rsid w:val="002B7E5A"/>
    <w:rsid w:val="002C3C46"/>
    <w:rsid w:val="002C4A5E"/>
    <w:rsid w:val="002E233C"/>
    <w:rsid w:val="00346862"/>
    <w:rsid w:val="0034772A"/>
    <w:rsid w:val="003516A5"/>
    <w:rsid w:val="003529DD"/>
    <w:rsid w:val="003751A5"/>
    <w:rsid w:val="0039141E"/>
    <w:rsid w:val="003C161C"/>
    <w:rsid w:val="003E14FB"/>
    <w:rsid w:val="003F59B7"/>
    <w:rsid w:val="00443F50"/>
    <w:rsid w:val="00444838"/>
    <w:rsid w:val="0045512E"/>
    <w:rsid w:val="004B09DA"/>
    <w:rsid w:val="004C6A82"/>
    <w:rsid w:val="004F15DE"/>
    <w:rsid w:val="005573D3"/>
    <w:rsid w:val="0056496F"/>
    <w:rsid w:val="00605675"/>
    <w:rsid w:val="00616447"/>
    <w:rsid w:val="00627DFB"/>
    <w:rsid w:val="00636314"/>
    <w:rsid w:val="00642584"/>
    <w:rsid w:val="00660E95"/>
    <w:rsid w:val="00672582"/>
    <w:rsid w:val="0068434D"/>
    <w:rsid w:val="00696C57"/>
    <w:rsid w:val="006D6BC5"/>
    <w:rsid w:val="006D6D34"/>
    <w:rsid w:val="006F55B7"/>
    <w:rsid w:val="0073717E"/>
    <w:rsid w:val="00744066"/>
    <w:rsid w:val="00763091"/>
    <w:rsid w:val="007640FC"/>
    <w:rsid w:val="00772851"/>
    <w:rsid w:val="00772BC1"/>
    <w:rsid w:val="0081284E"/>
    <w:rsid w:val="00815C9B"/>
    <w:rsid w:val="00843061"/>
    <w:rsid w:val="00845CC2"/>
    <w:rsid w:val="00873A44"/>
    <w:rsid w:val="008C10C3"/>
    <w:rsid w:val="008C534E"/>
    <w:rsid w:val="008F2607"/>
    <w:rsid w:val="00934B9F"/>
    <w:rsid w:val="00936DD3"/>
    <w:rsid w:val="00936FDC"/>
    <w:rsid w:val="009832C1"/>
    <w:rsid w:val="00984DDB"/>
    <w:rsid w:val="009952A0"/>
    <w:rsid w:val="009A6FD2"/>
    <w:rsid w:val="009B1312"/>
    <w:rsid w:val="009D3ACB"/>
    <w:rsid w:val="009E158C"/>
    <w:rsid w:val="009F0FC8"/>
    <w:rsid w:val="009F7ED8"/>
    <w:rsid w:val="00A07CEB"/>
    <w:rsid w:val="00A84A49"/>
    <w:rsid w:val="00B028EA"/>
    <w:rsid w:val="00B03FEB"/>
    <w:rsid w:val="00B21F17"/>
    <w:rsid w:val="00B235E9"/>
    <w:rsid w:val="00B31063"/>
    <w:rsid w:val="00B35F3A"/>
    <w:rsid w:val="00B43CEF"/>
    <w:rsid w:val="00B4517C"/>
    <w:rsid w:val="00B53CD2"/>
    <w:rsid w:val="00B5529F"/>
    <w:rsid w:val="00B62A12"/>
    <w:rsid w:val="00BA79A3"/>
    <w:rsid w:val="00BD43FB"/>
    <w:rsid w:val="00C07219"/>
    <w:rsid w:val="00C213EE"/>
    <w:rsid w:val="00C34670"/>
    <w:rsid w:val="00C860C9"/>
    <w:rsid w:val="00D0627E"/>
    <w:rsid w:val="00D515C6"/>
    <w:rsid w:val="00D86C61"/>
    <w:rsid w:val="00D9356C"/>
    <w:rsid w:val="00DA5B4D"/>
    <w:rsid w:val="00DC3607"/>
    <w:rsid w:val="00E02C31"/>
    <w:rsid w:val="00E5004C"/>
    <w:rsid w:val="00E800E1"/>
    <w:rsid w:val="00EA4A6E"/>
    <w:rsid w:val="00EB13EC"/>
    <w:rsid w:val="00EE6272"/>
    <w:rsid w:val="00F112E5"/>
    <w:rsid w:val="00F20808"/>
    <w:rsid w:val="00F24939"/>
    <w:rsid w:val="00F37BDE"/>
    <w:rsid w:val="00F44DE2"/>
    <w:rsid w:val="00FA57A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rsid w:val="00B4517C"/>
    <w:pPr>
      <w:keepNext/>
      <w:keepLines/>
      <w:spacing w:before="60" w:after="180"/>
      <w:jc w:val="center"/>
    </w:pPr>
    <w:rPr>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2470</TotalTime>
  <Pages>2</Pages>
  <Words>576</Words>
  <Characters>3284</Characters>
  <Application>Microsoft Office Word</Application>
  <DocSecurity>0</DocSecurity>
  <Lines>27</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정성훈/책임연구원/차세대표준(연)커넥티드카 표준Task(sunghoon.jung@lge.com)</cp:lastModifiedBy>
  <cp:revision>74</cp:revision>
  <dcterms:created xsi:type="dcterms:W3CDTF">2019-01-28T23:45:00Z</dcterms:created>
  <dcterms:modified xsi:type="dcterms:W3CDTF">2019-02-15T06:39:00Z</dcterms:modified>
</cp:coreProperties>
</file>